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942A17">
      <w:pP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</w:pPr>
      <w:bookmarkStart w:id="0" w:name="_GoBack"/>
      <w:bookmarkEnd w:id="0"/>
      <w: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>《静思妙莲华》60-四无碍辩才-序品第一</w:t>
      </w:r>
    </w:p>
    <w:p w14:paraId="3DF90F99">
      <w:pPr>
        <w:rPr>
          <w:rFonts w:hint="default" w:ascii="宋体" w:hAnsi="宋体" w:eastAsia="宋体" w:cs="宋体"/>
          <w:kern w:val="0"/>
          <w:sz w:val="20"/>
          <w:szCs w:val="20"/>
          <w:lang w:val="en-US" w:eastAsia="zh-CN" w:bidi="ar"/>
        </w:rPr>
      </w:pPr>
    </w:p>
    <w:p w14:paraId="6BD0D535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⊙四无碍辩：法无碍、义无碍、词无碍、乐说无碍。于法门中，</w:t>
      </w:r>
    </w:p>
    <w:p w14:paraId="3459B054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一、法无碍：于世出世法，说不谬故。</w:t>
      </w:r>
    </w:p>
    <w:p w14:paraId="11C2C5CF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二、义无碍：于权实等义所说尽理故。</w:t>
      </w:r>
    </w:p>
    <w:p w14:paraId="4285A491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三、词无碍：不碍于种种方言音声差别而演圆音，于一切文义成章流畅故。</w:t>
      </w:r>
    </w:p>
    <w:p w14:paraId="7A6258A4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四、乐说无碍：能契于一切众生之机而为说法。乐说者，即能随顺众生心所好乐以为说法。</w:t>
      </w:r>
    </w:p>
    <w:p w14:paraId="757E35AE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⊙以四无碍辩才弘宣佛法，应众生根机利钝，能令闻者悉得信受，如法奉行。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789CDD9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B03F15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0DEE6CE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“四无碍辩”，又称“四无碍智”或“四无碍解”，是佛、菩萨说法度生时，所具备的四种自在无碍的智慧与辩才。</w:t>
      </w:r>
    </w:p>
    <w:p w14:paraId="4F4FD81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这四种智慧的核心在于：对于佛法的“法”（名相）、“义”（道理）、“词”（语言）、“辩”（应机），都能通达无碍，从而能以最恰当的方式教化一切众生。</w:t>
      </w:r>
    </w:p>
    <w:p w14:paraId="01176F9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1E07DA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以下是根据经论（如《大般若经》、《俱舍论》、《华严经》）的详细解说：</w:t>
      </w:r>
    </w:p>
    <w:p w14:paraId="59B5276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F3BE3E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 法无碍辩</w:t>
      </w:r>
    </w:p>
    <w:p w14:paraId="1E30ACE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定义：于一切“法”（教法）的名相、概念、文句等能诠之教，通达无碍，分别自在。</w:t>
      </w:r>
    </w:p>
    <w:p w14:paraId="6BF5942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8A9D08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所缘对象：能诠之教。即佛经中用来表达思想的“名”（名词）、“句”（句子）、“文”（文字、音节）。</w:t>
      </w:r>
    </w:p>
    <w:p w14:paraId="50105F3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2BA9BD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核心能力：</w:t>
      </w:r>
    </w:p>
    <w:p w14:paraId="7A6AF13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总持不忘：对三藏十二部经的一切名相（如“空”、“无我”、“涅槃”、“阿赖耶识”等），不仅能记住，还能精准区分其定义、体性和作用。</w:t>
      </w:r>
    </w:p>
    <w:p w14:paraId="62CC61C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9DCF27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一法异名：知道同一个事物（如“真心”）在不同经典中有多种名称（如来藏、自性、法身、实相等）。</w:t>
      </w:r>
    </w:p>
    <w:p w14:paraId="7E2D481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6460CD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法门分类：清楚五蕴、十二处、十八界等各法之间的界限与关联。</w:t>
      </w:r>
    </w:p>
    <w:p w14:paraId="4D33D6E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AB7E4B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简言之：“对佛法名词教相了如指掌。”</w:t>
      </w:r>
    </w:p>
    <w:p w14:paraId="2A38240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3F6681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 义无碍辩</w:t>
      </w:r>
    </w:p>
    <w:p w14:paraId="328BA4C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定义：于一切“义”（教法所诠释的义理、内涵、真谛）通达无碍，了知究竟。</w:t>
      </w:r>
    </w:p>
    <w:p w14:paraId="28980EA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6813AD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所缘对象：所诠之义。即名相背后所蕴含的道理、真理（如“苦”的背后是什么义理？为什么要讲“空”？）。</w:t>
      </w:r>
    </w:p>
    <w:p w14:paraId="3615B7A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33C8FD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核心能力：</w:t>
      </w:r>
    </w:p>
    <w:p w14:paraId="7F1EC96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通达实相：不仅知道“诸行无常”这四个字，更真实体悟到一切现象确实刹那生灭、毫无常住。</w:t>
      </w:r>
    </w:p>
    <w:p w14:paraId="44250A4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554CE2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总别无碍：了解一个总义中包含多少别义，众多别义如何汇归一个总义（如“一切法无我”这一总义如何体现在“人无我”与“法无我”中）。</w:t>
      </w:r>
    </w:p>
    <w:p w14:paraId="348CD33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DDD063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权实分明：清楚什么是方便说（权教），什么是究竟说（实教）。</w:t>
      </w:r>
    </w:p>
    <w:p w14:paraId="0311485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F21805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简言之：“对佛法义理内涵究竟通达。”</w:t>
      </w:r>
    </w:p>
    <w:p w14:paraId="760A091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4C55B6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 词无碍辩</w:t>
      </w:r>
    </w:p>
    <w:p w14:paraId="65F2347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定义：于一切“言说”（众生的语言、方言、辞句）通达自在，能以各种语言音声说法。</w:t>
      </w:r>
    </w:p>
    <w:p w14:paraId="2852ACB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46FB86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所缘对象：方言、音声、言辞。即能沟通的媒介——语言本身。</w:t>
      </w:r>
    </w:p>
    <w:p w14:paraId="4A6C8B2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108306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核心能力：</w:t>
      </w:r>
    </w:p>
    <w:p w14:paraId="5847F68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通达方言：不仅懂人间各地的语言，还能听懂乃至使用天、龙、鬼、神等各道众生的语言。为了无障碍地度化不同地域、不同族群的众生，菩萨必须精通他们的方言。</w:t>
      </w:r>
    </w:p>
    <w:p w14:paraId="4FA8C3D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F206A0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正音训释：懂得如何正确发音、如何诠释一个词在不同语境中的含义。</w:t>
      </w:r>
    </w:p>
    <w:p w14:paraId="5913789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EE1487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言音美妙：发出的声音悦耳、清晰，能令众生闻之生喜。</w:t>
      </w:r>
    </w:p>
    <w:p w14:paraId="04E827C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FF3288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简言之：“能用一切众生的母语精准沟通。”</w:t>
      </w:r>
    </w:p>
    <w:p w14:paraId="63E7D3C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B13CA8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 辩无碍辩（或称“乐说无碍辩”）</w:t>
      </w:r>
    </w:p>
    <w:p w14:paraId="6468191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定义：以前三种智慧为基础，能够随众生根机、随顺其因缘，以无量的方便智慧、无有疲厌地为众生说法，且逻辑严密、圆融无碍。</w:t>
      </w:r>
    </w:p>
    <w:p w14:paraId="3C0450C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C731E9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所缘对象：应机说法。即运用智慧，在正确的时间、地点，对正确的人，说正确的话。</w:t>
      </w:r>
    </w:p>
    <w:p w14:paraId="7B248FC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9CDB1B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核心能力：</w:t>
      </w:r>
    </w:p>
    <w:p w14:paraId="7494328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乐说无厌：有无穷的慈悲和耐心，不厌其烦地重复说法，不会因为众生刚强难化就放弃。</w:t>
      </w:r>
    </w:p>
    <w:p w14:paraId="1F85F8E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00E083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应机说法：对方是小学水平，就说加减法；是大学水平，就说微积分。契理又契机。</w:t>
      </w:r>
    </w:p>
    <w:p w14:paraId="6D9B901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3D89B7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摧伏外道：逻辑雄辩，在辩论中立于不败之地，能破除一切邪见。</w:t>
      </w:r>
    </w:p>
    <w:p w14:paraId="59A442E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AB39F6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无尽辩才：一个道理能开演出无穷的道理，说一年也说不完；面对千万人的不同提问，能同时一一作答。</w:t>
      </w:r>
    </w:p>
    <w:p w14:paraId="19F4788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31B0ED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简言之：“以无穷的智慧和慈悲，用最恰当的方式讲给需要的人听。”</w:t>
      </w:r>
    </w:p>
    <w:p w14:paraId="5D4A9F7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F60F42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四者的关系（生起次第）</w:t>
      </w:r>
    </w:p>
    <w:p w14:paraId="2AB0228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这四种智慧是有次第的，通常由“法”和“义”为基础，才能起“词”和“辩”的作用：</w:t>
      </w:r>
    </w:p>
    <w:p w14:paraId="70C85FF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0DA7DD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法无碍辩是基础：先要懂得佛法的名词术语（法）。</w:t>
      </w:r>
    </w:p>
    <w:p w14:paraId="6E0B83E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义无碍辩是深化：进而明白名词背后的真实道理（义）。</w:t>
      </w:r>
    </w:p>
    <w:p w14:paraId="6E84A9E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词无碍辩是媒介：然后能用对方听得懂的母语（词）表达出来。</w:t>
      </w:r>
    </w:p>
    <w:p w14:paraId="2EA7427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辩无碍辩是应用：最后根据不同根机，无碍地、欢喜地（辩）宣说。</w:t>
      </w:r>
    </w:p>
    <w:p w14:paraId="1375CA7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6D5EF6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哪些人拥有“四无碍辩”？</w:t>
      </w:r>
    </w:p>
    <w:p w14:paraId="708A198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佛：圆满具足四种无碍辩，究竟无上。</w:t>
      </w:r>
    </w:p>
    <w:p w14:paraId="6FA89C3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菩萨：特别是登地以上的法身大士，分证或圆证四无碍辩。如《华严经》中提到的法慧菩萨、功德林菩萨等，在说法时都显现出四无碍辩。</w:t>
      </w:r>
    </w:p>
    <w:p w14:paraId="617E540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5A2792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阿罗汉：小乘圣者虽有一定程度的辩才，但由于不能完全通达度尽一切众生的法门和义理，也不通晓一切众生的语言，因此不具足圆满的四无碍辩。</w:t>
      </w:r>
    </w:p>
    <w:p w14:paraId="021857B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A96480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简单记忆口诀：</w:t>
      </w:r>
    </w:p>
    <w:p w14:paraId="66CBED1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法：名词懂（定义清晰）</w:t>
      </w:r>
    </w:p>
    <w:p w14:paraId="20EB3DB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义：道理通（真如实相）</w:t>
      </w:r>
    </w:p>
    <w:p w14:paraId="26E89A8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词：方言精（任何语言）</w:t>
      </w:r>
    </w:p>
    <w:p w14:paraId="3C4CBB8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辩：说得巧（应机无尽）</w:t>
      </w:r>
    </w:p>
    <w:p w14:paraId="3C11145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A34D61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我们若能到“正等正觉不退转”这个层次，我们就能“皆得陀罗尼，乐说辩才，转不退转法轮”。</w:t>
      </w:r>
    </w:p>
    <w:p w14:paraId="7F2B29F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陀罗尼”就是“总持”的意思。就是在一个字当中，我们就能通达无量的法门，所以“于一字能通无量义”，说一项，我们应该要知道很多。根机比较高的，闻一知十；根机比较钝的，说十得一。这就是要看我们的根机是利或钝。但是这些菩萨，等觉菩萨，已经是悲智双运，在正觉中已经到不退转了，所以当然也是到达“陀罗尼”的境界，就是总持的法门，已经都很通达无阻了。所以已经“皆得陀罗尼”，这些菩萨都已经得到“陀罗尼”，总持之法，所以“一门能摄无量义”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5D4E360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D4E1AB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3FFA89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39A3FCD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梵語 dhāraṇī 之音譯。又作陀憐尼。意譯總持、能持、能遮。即能總攝憶持無量佛法而不忘失之念慧力。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br w:type="textWrapping"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換言之，陀羅尼即為一種記憶術。大智度論卷五、佛地經論卷五載，陀羅尼為一種記憶術，即於一法之中，持一切法；於一文之中，持一切文；於一義之中，持一切義；故由記憶此一法一文一義，而能聯想一切之法，總持無量佛法而不散失。</w:t>
      </w:r>
    </w:p>
    <w:p w14:paraId="650A357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A01C21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陀羅尼能持各種善法，能遮除各種惡法。蓋菩薩以利他為主，為教化他人，故必須得陀羅尼，得此則能不忘失無量之佛法，而在眾中無所畏，同時亦能自由自在的說教。</w:t>
      </w:r>
    </w:p>
    <w:p w14:paraId="4E2158C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關菩薩所得之陀羅尼，諸經論所說頗多。及至後世，因陀羅尼之形式，類同誦咒，因此後人將其與咒混同，遂統稱咒為陀羅尼。然一般仍以字句長短加以區分，長句者為陀羅尼，短句者為真言，一字二字者為種子。</w:t>
      </w:r>
    </w:p>
    <w:p w14:paraId="0E00EC0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D9B021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《瑜伽師地論》卷四十五舉出四陀羅尼：</w:t>
      </w:r>
    </w:p>
    <w:p w14:paraId="52C87F8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法陀羅尼，能記憶經句不忘。</w:t>
      </w:r>
    </w:p>
    <w:p w14:paraId="3E3FF80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義陀羅尼，能理解經義不忘。</w:t>
      </w:r>
    </w:p>
    <w:p w14:paraId="0BD1EE0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咒陀羅尼，依禪定力起咒術，能消除眾生之災厄。</w:t>
      </w:r>
    </w:p>
    <w:p w14:paraId="62E98E0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忍陀羅尼，通達諸法離言之實相，了知其本性，忍法性而不失。</w:t>
      </w:r>
    </w:p>
    <w:p w14:paraId="599A6F0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FFF582A">
      <w:pPr>
        <w:rPr>
          <w:rFonts w:hint="eastAsia" w:ascii="宋体" w:hAnsi="宋体" w:eastAsia="宋体" w:cs="宋体"/>
          <w:color w:val="00B050"/>
          <w:kern w:val="0"/>
          <w:sz w:val="20"/>
          <w:szCs w:val="20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天台宗據法華經普賢菩薩勸發品之說，立有：旋陀羅尼、百千萬億旋陀羅尼、法音方便陀羅尼等三陀羅尼，而以之配於空、假、中三觀。</w:t>
      </w:r>
    </w:p>
    <w:p w14:paraId="34CD071E">
      <w:pPr>
        <w:rPr>
          <w:rFonts w:hint="default" w:ascii="宋体" w:hAnsi="宋体" w:eastAsia="宋体" w:cs="宋体"/>
          <w:kern w:val="0"/>
          <w:sz w:val="20"/>
          <w:szCs w:val="20"/>
          <w:lang w:val="en-US" w:eastAsia="zh-CN" w:bidi="ar"/>
        </w:rPr>
      </w:pPr>
    </w:p>
    <w:p w14:paraId="5DBBA1D6">
      <w:pPr>
        <w:rPr>
          <w:rFonts w:hint="default" w:ascii="宋体" w:hAnsi="宋体" w:eastAsia="宋体" w:cs="宋体"/>
          <w:kern w:val="0"/>
          <w:sz w:val="20"/>
          <w:szCs w:val="20"/>
          <w:lang w:val="en-US" w:eastAsia="zh-CN" w:bidi="ar"/>
        </w:rPr>
      </w:pPr>
    </w:p>
    <w:p w14:paraId="3D4D715F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有的人就说，方便法是不是多余的？不是多余。因为，众生的根机还是一样听不懂，理不通，所以必定要用种种的方法。就像佛陀对众生，他在四十年间对机说法，有的众生就要用“方等法”，有的他就要对他说“般若法”。根机再高的，还是没有离开华严的境界。但是，不管是方便‘法’，或者是在真实性的华严境地，或者是般若空谈等等，其实是对众生的根机，应机逗教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290901B4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</w:p>
    <w:p w14:paraId="2EF0DFB4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4842344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从佛法来说，“权”与“实”并用，不只是修辞技巧，而是佛陀度众生的根本方法。</w:t>
      </w:r>
    </w:p>
    <w:p w14:paraId="569541F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“权”＝方便、善巧、应机施教</w:t>
      </w:r>
    </w:p>
    <w:p w14:paraId="6963FF0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“实”＝真实义、究竟法、佛的真实知见</w:t>
      </w:r>
    </w:p>
    <w:p w14:paraId="04B9602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36337B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合称“权实”。</w:t>
      </w:r>
    </w:p>
    <w:p w14:paraId="5C9401E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6DAC2C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一、“实”是什么？</w:t>
      </w:r>
    </w:p>
    <w:p w14:paraId="0B9FCC4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“实”在佛法里，指佛亲证的真实。</w:t>
      </w:r>
    </w:p>
    <w:p w14:paraId="7781AA7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97EB1C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例如：</w:t>
      </w:r>
    </w:p>
    <w:p w14:paraId="2F0BA76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缘起性空</w:t>
      </w:r>
    </w:p>
    <w:p w14:paraId="714E929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一切法无我</w:t>
      </w:r>
    </w:p>
    <w:p w14:paraId="6D8BC7E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众生皆可成佛</w:t>
      </w:r>
    </w:p>
    <w:p w14:paraId="4CF6B70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涅槃寂静</w:t>
      </w:r>
    </w:p>
    <w:p w14:paraId="3EB3B1A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DAB4F4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这些属于“实相”“真实义”。</w:t>
      </w:r>
    </w:p>
    <w:p w14:paraId="16AADAF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佛教里叫：</w:t>
      </w:r>
    </w:p>
    <w:p w14:paraId="6FEE296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实教</w:t>
      </w:r>
    </w:p>
    <w:p w14:paraId="418B761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实智</w:t>
      </w:r>
    </w:p>
    <w:p w14:paraId="5FC9C6E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如实知见</w:t>
      </w:r>
    </w:p>
    <w:p w14:paraId="6602C74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A00F6F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即：如其本来地看见真实。</w:t>
      </w:r>
    </w:p>
    <w:p w14:paraId="79EF37B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F75935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但问题是——</w:t>
      </w:r>
    </w:p>
    <w:p w14:paraId="1D9ADB8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众生不能直接接受。</w:t>
      </w:r>
    </w:p>
    <w:p w14:paraId="0A932E5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因为众生：</w:t>
      </w:r>
    </w:p>
    <w:p w14:paraId="3C5F8CE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执著深</w:t>
      </w:r>
    </w:p>
    <w:p w14:paraId="4C58494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分别重</w:t>
      </w:r>
    </w:p>
    <w:p w14:paraId="06FAACC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恐惧空性</w:t>
      </w:r>
    </w:p>
    <w:p w14:paraId="63EC8BA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贪恋自我</w:t>
      </w:r>
    </w:p>
    <w:p w14:paraId="5712F59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D1EEC9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所以佛不能一开始就把“实”完全摊开。</w:t>
      </w:r>
    </w:p>
    <w:p w14:paraId="75E04A8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7C0217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二、因此佛必须用“权”</w:t>
      </w:r>
    </w:p>
    <w:p w14:paraId="79715EC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佛法里的“权”，不是欺骗。</w:t>
      </w:r>
    </w:p>
    <w:p w14:paraId="400E1FE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而是：</w:t>
      </w:r>
    </w:p>
    <w:p w14:paraId="1C4036D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为了引导众生进入真实，而暂时建立的方便。</w:t>
      </w:r>
    </w:p>
    <w:p w14:paraId="096B6BC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35BACF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佛教有个经典说法：</w:t>
      </w:r>
    </w:p>
    <w:p w14:paraId="76B033A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“先以欲钩牵，后令入佛智。”</w:t>
      </w:r>
    </w:p>
    <w:p w14:paraId="6A7E99E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70FFB1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意思是：</w:t>
      </w:r>
    </w:p>
    <w:p w14:paraId="4B922B7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先顺着众生能接受的东西，</w:t>
      </w:r>
    </w:p>
    <w:p w14:paraId="70F89D2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慢慢把他引向真实智慧。</w:t>
      </w:r>
    </w:p>
    <w:p w14:paraId="7E3E2E4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9DFBE7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所以佛会：</w:t>
      </w:r>
    </w:p>
    <w:p w14:paraId="22C3685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对不同人说不同法</w:t>
      </w:r>
    </w:p>
    <w:p w14:paraId="36A7364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对不同根器讲不同层次</w:t>
      </w:r>
    </w:p>
    <w:p w14:paraId="51F7105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甚至同一个问题给不同答案</w:t>
      </w:r>
    </w:p>
    <w:p w14:paraId="3945C78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202D08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这在佛教不叫矛盾，</w:t>
      </w:r>
    </w:p>
    <w:p w14:paraId="018AD72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而叫：</w:t>
      </w:r>
    </w:p>
    <w:p w14:paraId="503F734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应机说法</w:t>
      </w:r>
    </w:p>
    <w:p w14:paraId="38F4855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善巧方便</w:t>
      </w:r>
    </w:p>
    <w:p w14:paraId="4604BE7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权教</w:t>
      </w:r>
    </w:p>
    <w:p w14:paraId="3177D30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2CBCB8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三、《法华经》为什么特别强调“开权显实”？</w:t>
      </w:r>
    </w:p>
    <w:p w14:paraId="7AB02E3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大乘佛法里，“权实”思想最核心的是 《法华经》。</w:t>
      </w:r>
    </w:p>
    <w:p w14:paraId="6CC1353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《法华经》认为：</w:t>
      </w:r>
    </w:p>
    <w:p w14:paraId="5CABA40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佛以前说的很多“三乘”教法，其实是“权”。</w:t>
      </w:r>
    </w:p>
    <w:p w14:paraId="7E3AA0C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真正的“实”只有“一佛乘”。</w:t>
      </w:r>
    </w:p>
    <w:p w14:paraId="2B07718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ADC170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即：</w:t>
      </w:r>
    </w:p>
    <w:p w14:paraId="7BD3E50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声闻乘</w:t>
      </w:r>
    </w:p>
    <w:p w14:paraId="3E349CD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缘觉乘</w:t>
      </w:r>
    </w:p>
    <w:p w14:paraId="7E135AB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菩萨乘</w:t>
      </w:r>
    </w:p>
    <w:p w14:paraId="42399CC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8E6064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这些区分，</w:t>
      </w:r>
    </w:p>
    <w:p w14:paraId="2C6C20C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是为了适应众生能力而暂时建立的。</w:t>
      </w:r>
    </w:p>
    <w:p w14:paraId="71CD53F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最终目的只有一个：成佛。</w:t>
      </w:r>
    </w:p>
    <w:p w14:paraId="61DDA37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357058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所以《法华经》提出：</w:t>
      </w:r>
    </w:p>
    <w:p w14:paraId="38E42FE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“开权显实”</w:t>
      </w:r>
    </w:p>
    <w:p w14:paraId="4719D29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意思是：</w:t>
      </w:r>
    </w:p>
    <w:p w14:paraId="2846927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打开方便之门</w:t>
      </w:r>
    </w:p>
    <w:p w14:paraId="5665137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显出真实之义</w:t>
      </w:r>
    </w:p>
    <w:p w14:paraId="464E640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57470E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这就是佛法里“权实并用”的最高表达。</w:t>
      </w:r>
    </w:p>
    <w:p w14:paraId="1B8F30DB">
      <w:pPr>
        <w:rPr>
          <w:rFonts w:hint="default" w:ascii="宋体" w:hAnsi="宋体" w:eastAsia="宋体" w:cs="宋体"/>
          <w:kern w:val="0"/>
          <w:sz w:val="20"/>
          <w:szCs w:val="20"/>
          <w:lang w:val="en-US" w:eastAsia="zh-CN" w:bidi="ar"/>
        </w:rPr>
      </w:pPr>
    </w:p>
    <w:p w14:paraId="532CD3FE">
      <w:pPr>
        <w:rPr>
          <w:rFonts w:hint="default" w:ascii="宋体" w:hAnsi="宋体" w:eastAsia="宋体" w:cs="宋体"/>
          <w:kern w:val="0"/>
          <w:sz w:val="20"/>
          <w:szCs w:val="20"/>
          <w:lang w:val="en-US" w:eastAsia="zh-CN" w:bidi="ar"/>
        </w:rPr>
      </w:pPr>
    </w:p>
    <w:p w14:paraId="7D71306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以轮来譬喻叫做法轮，轮就是圆的相，法的义就是圆满，佛法的道理都是圆满，所以比喻为轮。尤其是佛法能转恶为善，转染为净。恶的我们要把它转过来为善，染污的心用清流净化，这都叫做“轮”，有转动之义。再者，法可以摧破一切无明烦恼；无明烦恼唯有法能够转入人心转恶为善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7239A7B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250A37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02F7C41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讲法为什么称为转“法轮”？</w:t>
      </w:r>
    </w:p>
    <w:p w14:paraId="2CF21BB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这是一个非常重要、非常形象的譬喻。</w:t>
      </w:r>
    </w:p>
    <w:p w14:paraId="72FD5BC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D41DC3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不是简单比喻“传播知识”，</w:t>
      </w:r>
    </w:p>
    <w:p w14:paraId="1EFD0F1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而是表示：</w:t>
      </w:r>
    </w:p>
    <w:p w14:paraId="011C348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佛陀的教法一旦发动，</w:t>
      </w:r>
    </w:p>
    <w:p w14:paraId="2E8F6E7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就会像轮子一样运转，</w:t>
      </w:r>
    </w:p>
    <w:p w14:paraId="303E287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摧破烦恼、推动众生走向觉悟。</w:t>
      </w:r>
    </w:p>
    <w:p w14:paraId="7810D60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所以：</w:t>
      </w:r>
    </w:p>
    <w:p w14:paraId="061C031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“转法轮”是让佛法在众生心中开始运转。</w:t>
      </w:r>
    </w:p>
    <w:p w14:paraId="3394EB3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001A7F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一、“法轮”是什么意思？</w:t>
      </w:r>
    </w:p>
    <w:p w14:paraId="584F19B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“法”：</w:t>
      </w:r>
    </w:p>
    <w:p w14:paraId="66D5EEA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就是佛法、真理、觉悟之道。</w:t>
      </w:r>
    </w:p>
    <w:p w14:paraId="4988F0A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“轮”：</w:t>
      </w:r>
    </w:p>
    <w:p w14:paraId="1E41F1C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是古印度“转轮圣王”的轮宝。</w:t>
      </w:r>
    </w:p>
    <w:p w14:paraId="5B16617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象征：</w:t>
      </w:r>
    </w:p>
    <w:p w14:paraId="0872040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威德</w:t>
      </w:r>
    </w:p>
    <w:p w14:paraId="023A7A2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运转</w:t>
      </w:r>
    </w:p>
    <w:p w14:paraId="6F915A2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摧破</w:t>
      </w:r>
    </w:p>
    <w:p w14:paraId="50A638C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自在无碍</w:t>
      </w:r>
    </w:p>
    <w:p w14:paraId="4AD1DBD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3F0817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因此佛教用“轮”来比喻佛法。</w:t>
      </w:r>
    </w:p>
    <w:p w14:paraId="33F7F97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359C0D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二、为什么叫“轮”？</w:t>
      </w:r>
    </w:p>
    <w:p w14:paraId="597178D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经典与《佛学大辞典》一般归纳几层意思。</w:t>
      </w:r>
    </w:p>
    <w:p w14:paraId="0BD35BF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“摧破义”</w:t>
      </w:r>
    </w:p>
    <w:p w14:paraId="730A924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这是最核心的一层。</w:t>
      </w:r>
    </w:p>
    <w:p w14:paraId="4C22D70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轮子滚过时，</w:t>
      </w:r>
    </w:p>
    <w:p w14:paraId="1B634D9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能辗碎障碍。</w:t>
      </w:r>
    </w:p>
    <w:p w14:paraId="25C15E3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A4D273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佛法也是这样：</w:t>
      </w:r>
    </w:p>
    <w:p w14:paraId="51729E8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能摧破：</w:t>
      </w:r>
    </w:p>
    <w:p w14:paraId="6AEC744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无明</w:t>
      </w:r>
    </w:p>
    <w:p w14:paraId="6467379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邪见</w:t>
      </w:r>
    </w:p>
    <w:p w14:paraId="6DA576A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烦恼</w:t>
      </w:r>
    </w:p>
    <w:p w14:paraId="069F70C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执著</w:t>
      </w:r>
    </w:p>
    <w:p w14:paraId="486D004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83D0A8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《佛学大辞典》说：佛法“能摧破众生之罪恶”。</w:t>
      </w:r>
    </w:p>
    <w:p w14:paraId="29BA624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所以：</w:t>
      </w:r>
    </w:p>
    <w:p w14:paraId="586EC31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佛陀讲法后，</w:t>
      </w:r>
    </w:p>
    <w:p w14:paraId="0837B3A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众生：</w:t>
      </w:r>
    </w:p>
    <w:p w14:paraId="0D21109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原本颠倒。后来觉悟，这就像轮子碾过黑暗。</w:t>
      </w:r>
    </w:p>
    <w:p w14:paraId="4F1431B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7AC37D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“运转义”</w:t>
      </w:r>
    </w:p>
    <w:p w14:paraId="7E8653F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轮子会不断前进。</w:t>
      </w:r>
    </w:p>
    <w:p w14:paraId="1E786C1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佛法也是：</w:t>
      </w:r>
    </w:p>
    <w:p w14:paraId="354E34D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不停在一个地方</w:t>
      </w:r>
    </w:p>
    <w:p w14:paraId="53C8B9F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不停在一个人</w:t>
      </w:r>
    </w:p>
    <w:p w14:paraId="0F4DD7A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一代代流传</w:t>
      </w:r>
    </w:p>
    <w:p w14:paraId="263550E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《佛学大辞典》：“佛之说法不停滞于一人一处。”</w:t>
      </w:r>
    </w:p>
    <w:p w14:paraId="454F07E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B08C1E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因此：</w:t>
      </w:r>
    </w:p>
    <w:p w14:paraId="1D3CDEB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佛说法后：</w:t>
      </w:r>
    </w:p>
    <w:p w14:paraId="603EBF9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弟子再说，</w:t>
      </w:r>
    </w:p>
    <w:p w14:paraId="563FAED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弟子的弟子再说。</w:t>
      </w:r>
    </w:p>
    <w:p w14:paraId="4886456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于是：</w:t>
      </w:r>
    </w:p>
    <w:p w14:paraId="6EFC1CF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佛法不断流转。</w:t>
      </w:r>
    </w:p>
    <w:p w14:paraId="311F8EA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988943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这叫：</w:t>
      </w:r>
    </w:p>
    <w:p w14:paraId="1FFD469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“法轮常转”。</w:t>
      </w:r>
    </w:p>
    <w:p w14:paraId="1E0159C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111D93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3. “圆满义”</w:t>
      </w:r>
    </w:p>
    <w:p w14:paraId="2ED42B6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轮子是圆的。</w:t>
      </w:r>
    </w:p>
    <w:p w14:paraId="04A37E0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佛法也象征：</w:t>
      </w:r>
    </w:p>
    <w:p w14:paraId="75C1601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圆融</w:t>
      </w:r>
    </w:p>
    <w:p w14:paraId="596F0F5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圆满</w:t>
      </w:r>
    </w:p>
    <w:p w14:paraId="0920796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无缺</w:t>
      </w:r>
    </w:p>
    <w:p w14:paraId="1F5479E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C9EF52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《佛学大辞典》说：</w:t>
      </w:r>
    </w:p>
    <w:p w14:paraId="371D7DF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“佛所说之教法圆满无缺。”</w:t>
      </w:r>
    </w:p>
    <w:p w14:paraId="65E772F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EE604C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所以：</w:t>
      </w:r>
    </w:p>
    <w:p w14:paraId="4C9D82D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“轮”还象征：佛法不是片面的。</w:t>
      </w:r>
    </w:p>
    <w:p w14:paraId="79C1420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D584CC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三、为什么说“转”？</w:t>
      </w:r>
    </w:p>
    <w:p w14:paraId="2100451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DF447B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这点更深。</w:t>
      </w:r>
    </w:p>
    <w:p w14:paraId="596F45C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佛教不说：</w:t>
      </w:r>
    </w:p>
    <w:p w14:paraId="30EF9F3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“搬法轮”</w:t>
      </w:r>
    </w:p>
    <w:p w14:paraId="12739CA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“举法轮”</w:t>
      </w:r>
    </w:p>
    <w:p w14:paraId="430CD08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而说：</w:t>
      </w:r>
    </w:p>
    <w:p w14:paraId="70DC61B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“转法轮”。</w:t>
      </w:r>
    </w:p>
    <w:p w14:paraId="1ED2095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因为重点在：“使它运转起来”。</w:t>
      </w:r>
    </w:p>
    <w:p w14:paraId="15B091C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《佛学大辞典》解释：“转自心之法，而移他之心。”</w:t>
      </w:r>
    </w:p>
    <w:p w14:paraId="4742A52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5E456B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这句话极深。</w:t>
      </w:r>
    </w:p>
    <w:p w14:paraId="0F2F860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意思是：</w:t>
      </w:r>
    </w:p>
    <w:p w14:paraId="6CAE7F8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佛陀心中的觉悟，</w:t>
      </w:r>
    </w:p>
    <w:p w14:paraId="6285508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开始进入众生心中。</w:t>
      </w:r>
    </w:p>
    <w:p w14:paraId="4E0D85D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184CEB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于是：</w:t>
      </w:r>
    </w:p>
    <w:p w14:paraId="2C2B28B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众生的生命方向开始改变。</w:t>
      </w:r>
    </w:p>
    <w:p w14:paraId="3041579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这叫：“转”。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</w:t>
      </w:r>
    </w:p>
    <w:p w14:paraId="03F047E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0DF6776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本褆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B96725A0-A5D3-4A23-864C-52BDDECF8B08}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847364"/>
    <w:rsid w:val="20FD4109"/>
    <w:rsid w:val="4E847364"/>
    <w:rsid w:val="763273F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PMingLiU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PMingLiU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3927</Words>
  <Characters>3938</Characters>
  <Lines>0</Lines>
  <Paragraphs>0</Paragraphs>
  <TotalTime>48</TotalTime>
  <ScaleCrop>false</ScaleCrop>
  <LinksUpToDate>false</LinksUpToDate>
  <CharactersWithSpaces>3950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2026-05-08T02:58:00Z</dcterms:created>
  <dc:creator>asus</dc:creator>
  <cp:lastModifiedBy>阿蘭若</cp:lastModifiedBy>
  <dcterms:modified xsi:type="dcterms:W3CDTF">2026-05-25T09:55:32Z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14CBD74968064EBCA8C87D19CF2DA90A_13</vt:lpwstr>
  </property>
  <property fmtid="{D5CDD505-2E9C-101B-9397-08002B2CF9AE}" pid="4" name="KSOTemplateDocerSaveRecord">
    <vt:lpwstr>eyJoZGlkIjoiNzYzMzljY2Q4ZTQzNjNmZGNiOGM4MDc2ODRiZTI0ZmEiLCJ1c2VySWQiOiI0MzAyMjg0MDAxNzcifQ==</vt:lpwstr>
  </property>
</Properties>
</file>